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330"/>
        <w:gridCol w:w="991"/>
        <w:gridCol w:w="991"/>
        <w:gridCol w:w="992"/>
        <w:gridCol w:w="991"/>
        <w:gridCol w:w="991"/>
        <w:gridCol w:w="991"/>
        <w:gridCol w:w="991"/>
        <w:gridCol w:w="992"/>
        <w:gridCol w:w="991"/>
        <w:gridCol w:w="883"/>
      </w:tblGrid>
      <w:tr w:rsidR="001A5A41" w:rsidTr="0074455F">
        <w:trPr>
          <w:trHeight w:val="600"/>
        </w:trPr>
        <w:tc>
          <w:tcPr>
            <w:tcW w:w="13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5A41" w:rsidRPr="00351FAA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Информация по объемам резервируемой максимальной мощности</w:t>
            </w:r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определяемой в соответствии с Правилами </w:t>
            </w:r>
            <w:proofErr w:type="spellStart"/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недискиминационного</w:t>
            </w:r>
            <w:proofErr w:type="spellEnd"/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доступа к услугам по передаче</w:t>
            </w:r>
            <w:r w:rsidR="00866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электрической энергии и оказания этих услуг, утвержденными постано</w:t>
            </w:r>
            <w:r w:rsidR="00866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влением Правительства Российской Федерации от 27 декабря 2004 г. № 861, по уровням напряжения </w:t>
            </w:r>
          </w:p>
          <w:p w:rsidR="001A5A41" w:rsidRDefault="00AC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 </w:t>
            </w:r>
            <w:r w:rsidR="00341397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3E4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="00A07EA2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квартал 201</w:t>
            </w:r>
            <w:r w:rsidR="00341397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1A5A41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651E1B">
        <w:trPr>
          <w:trHeight w:val="29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МВт</w:t>
            </w:r>
          </w:p>
        </w:tc>
      </w:tr>
      <w:tr w:rsidR="00651E1B" w:rsidRPr="00E93876" w:rsidTr="008C7B7D">
        <w:trPr>
          <w:trHeight w:val="1769"/>
        </w:trPr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Сетевая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организация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Уровень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напряжения</w:t>
            </w:r>
          </w:p>
        </w:tc>
        <w:tc>
          <w:tcPr>
            <w:tcW w:w="396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Объем максимальной мощности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E93876">
              <w:rPr>
                <w:rFonts w:ascii="Times New Roman" w:eastAsia="Batang" w:hAnsi="Times New Roman" w:cs="Times New Roman"/>
                <w:color w:val="000000"/>
              </w:rPr>
              <w:t>энергопринимающих</w:t>
            </w:r>
            <w:proofErr w:type="spellEnd"/>
            <w:r w:rsidRPr="00E93876">
              <w:rPr>
                <w:rFonts w:ascii="Times New Roman" w:eastAsia="Batang" w:hAnsi="Times New Roman" w:cs="Times New Roman"/>
                <w:color w:val="000000"/>
              </w:rPr>
              <w:t xml:space="preserve"> устройств потребителя</w:t>
            </w:r>
          </w:p>
        </w:tc>
        <w:tc>
          <w:tcPr>
            <w:tcW w:w="396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Объем мощности,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 xml:space="preserve">Объем </w:t>
            </w:r>
            <w:proofErr w:type="gramStart"/>
            <w:r w:rsidRPr="00E93876">
              <w:rPr>
                <w:rFonts w:ascii="Times New Roman" w:eastAsia="Batang" w:hAnsi="Times New Roman" w:cs="Times New Roman"/>
                <w:color w:val="000000"/>
              </w:rPr>
              <w:t>резервируемой</w:t>
            </w:r>
            <w:proofErr w:type="gramEnd"/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максимальной мощности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ООО "Композит-</w:t>
            </w:r>
            <w:proofErr w:type="spell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Энерго</w:t>
            </w:r>
            <w:proofErr w:type="spellEnd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ВН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7BD5" w:rsidRPr="00E93876" w:rsidRDefault="007B4097" w:rsidP="009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1A5A41" w:rsidRPr="00E93876" w:rsidTr="007B4097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СН</w:t>
            </w:r>
            <w:proofErr w:type="gram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7B40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9F7BD5" w:rsidP="007B40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    </w:t>
            </w:r>
            <w:r w:rsidR="007B4097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9F7BD5" w:rsidP="007B40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  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7B40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7B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7B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7B4097" w:rsidP="007B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7B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7B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A5A41" w:rsidRPr="00E93876" w:rsidRDefault="007B4097" w:rsidP="007B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СН</w:t>
            </w:r>
            <w:proofErr w:type="gram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7B4097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1,5407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0,3326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1,2081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НН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7B4097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2,242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0,8905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1,3515</w:t>
            </w:r>
          </w:p>
        </w:tc>
      </w:tr>
      <w:tr w:rsidR="001A5A41" w:rsidRPr="00E93876" w:rsidTr="008C7B7D">
        <w:trPr>
          <w:trHeight w:val="293"/>
        </w:trPr>
        <w:tc>
          <w:tcPr>
            <w:tcW w:w="258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1A5A41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7B4097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3,7827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1,2231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A5A41" w:rsidRPr="00E93876" w:rsidRDefault="007B4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2,5596</w:t>
            </w:r>
          </w:p>
        </w:tc>
      </w:tr>
    </w:tbl>
    <w:p w:rsidR="00CC4CD2" w:rsidRDefault="00CC4CD2">
      <w:bookmarkStart w:id="0" w:name="_GoBack"/>
      <w:bookmarkEnd w:id="0"/>
    </w:p>
    <w:sectPr w:rsidR="00CC4CD2" w:rsidSect="00651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08"/>
    <w:rsid w:val="001A5A41"/>
    <w:rsid w:val="00341397"/>
    <w:rsid w:val="00351FAA"/>
    <w:rsid w:val="003E4CA1"/>
    <w:rsid w:val="004B22E7"/>
    <w:rsid w:val="004B4D93"/>
    <w:rsid w:val="005C1408"/>
    <w:rsid w:val="00651E1B"/>
    <w:rsid w:val="00703071"/>
    <w:rsid w:val="007B4097"/>
    <w:rsid w:val="00866316"/>
    <w:rsid w:val="008C7B7D"/>
    <w:rsid w:val="009F7BD5"/>
    <w:rsid w:val="00A07EA2"/>
    <w:rsid w:val="00A37889"/>
    <w:rsid w:val="00AC64C4"/>
    <w:rsid w:val="00B54DF7"/>
    <w:rsid w:val="00C731A3"/>
    <w:rsid w:val="00CC4CD2"/>
    <w:rsid w:val="00CD2DD6"/>
    <w:rsid w:val="00E91B87"/>
    <w:rsid w:val="00E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2017-04-03T06:32:00Z</cp:lastPrinted>
  <dcterms:created xsi:type="dcterms:W3CDTF">2015-10-05T11:12:00Z</dcterms:created>
  <dcterms:modified xsi:type="dcterms:W3CDTF">2017-11-20T12:17:00Z</dcterms:modified>
</cp:coreProperties>
</file>